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6"/>
        <w:ind w:left="3305" w:right="3327"/>
        <w:jc w:val="center"/>
      </w:pPr>
      <w:bookmarkStart w:name="Прайс Полн" w:id="1"/>
      <w:bookmarkEnd w:id="1"/>
      <w:r>
        <w:rPr>
          <w:b w:val="0"/>
        </w:rPr>
      </w:r>
      <w:r>
        <w:rPr/>
        <w:t>Приватне підприємство " КОШИК"</w:t>
      </w:r>
    </w:p>
    <w:p>
      <w:pPr>
        <w:pStyle w:val="BodyText"/>
        <w:tabs>
          <w:tab w:pos="6462" w:val="left" w:leader="none"/>
          <w:tab w:pos="7268" w:val="left" w:leader="none"/>
        </w:tabs>
        <w:spacing w:line="256" w:lineRule="auto" w:before="17"/>
        <w:ind w:left="4257" w:right="193" w:firstLine="1994"/>
        <w:jc w:val="right"/>
      </w:pPr>
      <w:r>
        <w:rPr>
          <w:spacing w:val="7"/>
          <w:w w:val="90"/>
        </w:rPr>
        <w:t>м.Чернігів, вул.Святомиколаївсь</w:t>
      </w:r>
      <w:r>
        <w:rPr>
          <w:spacing w:val="-38"/>
          <w:w w:val="90"/>
        </w:rPr>
        <w:t> </w:t>
      </w:r>
      <w:r>
        <w:rPr>
          <w:spacing w:val="4"/>
          <w:w w:val="90"/>
        </w:rPr>
        <w:t>ка,</w:t>
      </w:r>
      <w:r>
        <w:rPr>
          <w:spacing w:val="45"/>
          <w:w w:val="90"/>
        </w:rPr>
        <w:t> </w:t>
      </w:r>
      <w:r>
        <w:rPr>
          <w:w w:val="90"/>
        </w:rPr>
        <w:t>34</w:t>
      </w:r>
      <w:r>
        <w:rPr>
          <w:w w:val="99"/>
        </w:rPr>
        <w:t> </w:t>
      </w:r>
      <w:r>
        <w:rPr/>
        <w:t>тел./факс(0462)651-283</w:t>
        <w:tab/>
      </w:r>
      <w:r>
        <w:rPr>
          <w:spacing w:val="4"/>
          <w:w w:val="95"/>
        </w:rPr>
        <w:t>e-mail:</w:t>
      </w:r>
      <w:r>
        <w:rPr>
          <w:spacing w:val="1"/>
          <w:w w:val="95"/>
        </w:rPr>
        <w:t> </w:t>
      </w:r>
      <w:hyperlink r:id="rId5">
        <w:r>
          <w:rPr>
            <w:spacing w:val="7"/>
            <w:w w:val="95"/>
          </w:rPr>
          <w:t>koshikcg@gmail.com</w:t>
        </w:r>
      </w:hyperlink>
      <w:r>
        <w:rPr>
          <w:w w:val="93"/>
        </w:rPr>
        <w:t> </w:t>
      </w:r>
      <w:r>
        <w:rPr/>
        <w:t>моб.(067)270-68-62</w:t>
        <w:tab/>
      </w:r>
      <w:r>
        <w:rPr>
          <w:spacing w:val="6"/>
          <w:w w:val="95"/>
        </w:rPr>
        <w:t>Директор</w:t>
      </w:r>
      <w:r>
        <w:rPr>
          <w:spacing w:val="-23"/>
          <w:w w:val="95"/>
        </w:rPr>
        <w:t> </w:t>
      </w:r>
      <w:r>
        <w:rPr>
          <w:spacing w:val="5"/>
          <w:w w:val="95"/>
        </w:rPr>
        <w:t>Олександр</w:t>
      </w:r>
      <w:r>
        <w:rPr>
          <w:spacing w:val="-22"/>
          <w:w w:val="95"/>
        </w:rPr>
        <w:t> </w:t>
      </w:r>
      <w:r>
        <w:rPr>
          <w:spacing w:val="8"/>
          <w:w w:val="95"/>
        </w:rPr>
        <w:t>Олексійович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9"/>
        </w:rPr>
      </w:pPr>
    </w:p>
    <w:p>
      <w:pPr>
        <w:pStyle w:val="BodyText"/>
        <w:spacing w:before="59"/>
        <w:ind w:left="3146" w:right="3408"/>
        <w:jc w:val="center"/>
        <w:rPr>
          <w:rFonts w:ascii="Calibri" w:hAnsi="Calibri"/>
        </w:rPr>
      </w:pPr>
      <w:r>
        <w:rPr>
          <w:rFonts w:ascii="Calibri" w:hAnsi="Calibri"/>
        </w:rPr>
        <w:t>ПРАЙС-ЛИСТ  ЗАМОВЛЕННЯ ДЛЯ СУДУ</w:t>
      </w:r>
    </w:p>
    <w:p>
      <w:pPr>
        <w:pStyle w:val="BodyText"/>
        <w:spacing w:before="3" w:after="4"/>
        <w:ind w:right="1497"/>
        <w:jc w:val="right"/>
        <w:rPr>
          <w:rFonts w:ascii="Calibri" w:hAnsi="Calibri"/>
        </w:rPr>
      </w:pPr>
      <w:r>
        <w:rPr>
          <w:rFonts w:ascii="Calibri" w:hAnsi="Calibri"/>
        </w:rPr>
        <w:t>з 1.01.2022</w:t>
      </w:r>
    </w:p>
    <w:tbl>
      <w:tblPr>
        <w:tblW w:w="0" w:type="auto"/>
        <w:jc w:val="left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"/>
        <w:gridCol w:w="5499"/>
        <w:gridCol w:w="1457"/>
        <w:gridCol w:w="1167"/>
        <w:gridCol w:w="1057"/>
      </w:tblGrid>
      <w:tr>
        <w:trPr>
          <w:trHeight w:val="956" w:hRule="atLeast"/>
        </w:trPr>
        <w:tc>
          <w:tcPr>
            <w:tcW w:w="7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5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54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937" w:right="18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НАЗВА ПРОДУКЦІЇ</w:t>
            </w:r>
          </w:p>
        </w:tc>
        <w:tc>
          <w:tcPr>
            <w:tcW w:w="14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204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Кіл-сть арк.</w:t>
            </w:r>
          </w:p>
        </w:tc>
        <w:tc>
          <w:tcPr>
            <w:tcW w:w="11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2" w:lineRule="exact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Вартість,</w:t>
            </w:r>
          </w:p>
          <w:p>
            <w:pPr>
              <w:pStyle w:val="TableParagraph"/>
              <w:spacing w:before="17"/>
              <w:ind w:left="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грн.</w:t>
            </w:r>
          </w:p>
          <w:p>
            <w:pPr>
              <w:pStyle w:val="TableParagraph"/>
              <w:tabs>
                <w:tab w:pos="965" w:val="left" w:leader="none"/>
              </w:tabs>
              <w:spacing w:before="18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од.</w:t>
              <w:tab/>
              <w:t>з</w:t>
            </w:r>
          </w:p>
          <w:p>
            <w:pPr>
              <w:pStyle w:val="TableParagraph"/>
              <w:spacing w:line="194" w:lineRule="exact" w:before="17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ПДВ</w:t>
            </w:r>
          </w:p>
        </w:tc>
        <w:tc>
          <w:tcPr>
            <w:tcW w:w="10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2" w:lineRule="exact"/>
              <w:ind w:left="225"/>
              <w:rPr>
                <w:b/>
                <w:sz w:val="20"/>
              </w:rPr>
            </w:pPr>
            <w:r>
              <w:rPr>
                <w:b/>
                <w:sz w:val="20"/>
              </w:rPr>
              <w:t>Замов-</w:t>
            </w:r>
          </w:p>
          <w:p>
            <w:pPr>
              <w:pStyle w:val="TableParagraph"/>
              <w:spacing w:line="260" w:lineRule="atLeast" w:before="1"/>
              <w:ind w:left="143" w:right="88" w:firstLine="122"/>
              <w:rPr>
                <w:b/>
                <w:sz w:val="20"/>
              </w:rPr>
            </w:pPr>
            <w:r>
              <w:rPr>
                <w:b/>
                <w:sz w:val="20"/>
              </w:rPr>
              <w:t>лення кількість </w:t>
            </w:r>
            <w:r>
              <w:rPr>
                <w:b/>
                <w:w w:val="95"/>
                <w:sz w:val="20"/>
              </w:rPr>
              <w:t>одиниць</w:t>
            </w:r>
          </w:p>
        </w:tc>
      </w:tr>
      <w:tr>
        <w:trPr>
          <w:trHeight w:val="258" w:hRule="atLeast"/>
        </w:trPr>
        <w:tc>
          <w:tcPr>
            <w:tcW w:w="7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б.н</w:t>
            </w:r>
          </w:p>
        </w:tc>
        <w:tc>
          <w:tcPr>
            <w:tcW w:w="5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line="256" w:lineRule="auto" w:before="1"/>
              <w:ind w:left="44"/>
              <w:rPr>
                <w:sz w:val="20"/>
              </w:rPr>
            </w:pPr>
            <w:r>
              <w:rPr>
                <w:sz w:val="20"/>
              </w:rPr>
              <w:t>Журнали, книги обліку та реєстрації різних документів А4; 80 г/м2, в твердій обкладинці в бумвінілі.</w:t>
            </w:r>
          </w:p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* Ціну уточнювайте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8" w:lineRule="exact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8" w:lineRule="exact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151,98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163,38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 w:before="13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 w:before="13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186,24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219,84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 w:before="13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 w:before="13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242,82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265,86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б.н</w:t>
            </w:r>
          </w:p>
        </w:tc>
        <w:tc>
          <w:tcPr>
            <w:tcW w:w="5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6" w:lineRule="auto" w:before="1"/>
              <w:ind w:left="44"/>
              <w:rPr>
                <w:sz w:val="20"/>
              </w:rPr>
            </w:pPr>
            <w:r>
              <w:rPr>
                <w:sz w:val="20"/>
              </w:rPr>
              <w:t>Журнали, книги обліку та реєстрації різних документів А4; 80 г/м2, в м'якій обкладинці (хромерзац).</w:t>
            </w:r>
          </w:p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4"/>
              <w:rPr>
                <w:sz w:val="20"/>
              </w:rPr>
            </w:pPr>
            <w:r>
              <w:rPr>
                <w:sz w:val="20"/>
              </w:rPr>
              <w:t>* Ціну уточнювайте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56,94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68,64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92,10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123,72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146,10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 w:before="6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 w:before="6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168,54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3" w:lineRule="exact"/>
              <w:ind w:left="44"/>
              <w:rPr>
                <w:sz w:val="20"/>
              </w:rPr>
            </w:pPr>
            <w:r>
              <w:rPr>
                <w:sz w:val="20"/>
              </w:rPr>
              <w:t>Журнал реєстрації карток результатів перевірки громадянина у</w:t>
            </w:r>
          </w:p>
          <w:p>
            <w:pPr>
              <w:pStyle w:val="TableParagraph"/>
              <w:spacing w:line="223" w:lineRule="exact" w:before="17"/>
              <w:ind w:left="44"/>
              <w:rPr>
                <w:sz w:val="20"/>
              </w:rPr>
            </w:pPr>
            <w:r>
              <w:rPr>
                <w:sz w:val="20"/>
              </w:rPr>
              <w:t>звязку з допуском до державної таємниці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44"/>
              <w:rPr>
                <w:sz w:val="20"/>
              </w:rPr>
            </w:pPr>
            <w:r>
              <w:rPr>
                <w:sz w:val="20"/>
              </w:rPr>
              <w:t>Журнал реєстрації облікових карток громадян про надання</w:t>
            </w:r>
          </w:p>
          <w:p>
            <w:pPr>
              <w:pStyle w:val="TableParagraph"/>
              <w:spacing w:line="208" w:lineRule="exact" w:before="17"/>
              <w:ind w:left="44"/>
              <w:rPr>
                <w:sz w:val="20"/>
              </w:rPr>
            </w:pPr>
            <w:r>
              <w:rPr>
                <w:sz w:val="20"/>
              </w:rPr>
              <w:t>допуску та доступу до державної таємниці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4"/>
              <w:rPr>
                <w:sz w:val="20"/>
              </w:rPr>
            </w:pPr>
            <w:r>
              <w:rPr>
                <w:sz w:val="20"/>
              </w:rPr>
              <w:t>Журнал обліку секретних розпорядчих документів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4"/>
              <w:rPr>
                <w:sz w:val="20"/>
              </w:rPr>
            </w:pPr>
            <w:r>
              <w:rPr>
                <w:sz w:val="20"/>
              </w:rPr>
              <w:t>Пакетно контрольний журнал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4"/>
              <w:rPr>
                <w:sz w:val="20"/>
              </w:rPr>
            </w:pPr>
            <w:r>
              <w:rPr>
                <w:sz w:val="20"/>
              </w:rPr>
              <w:t>Журнал обліку розгляду судових справ і матеріалів суддею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44"/>
              <w:rPr>
                <w:sz w:val="20"/>
              </w:rPr>
            </w:pPr>
            <w:r>
              <w:rPr>
                <w:sz w:val="20"/>
              </w:rPr>
              <w:t>Алфавітний покажчик на кримінальні провадження розглянуті</w:t>
            </w:r>
          </w:p>
          <w:p>
            <w:pPr>
              <w:pStyle w:val="TableParagraph"/>
              <w:spacing w:line="208" w:lineRule="exact" w:before="17"/>
              <w:ind w:left="44"/>
              <w:rPr>
                <w:sz w:val="20"/>
              </w:rPr>
            </w:pPr>
            <w:r>
              <w:rPr>
                <w:smallCaps/>
                <w:w w:val="109"/>
                <w:sz w:val="20"/>
              </w:rPr>
              <w:t>в</w:t>
            </w:r>
            <w:r>
              <w:rPr>
                <w:smallCaps w:val="0"/>
                <w:spacing w:val="1"/>
                <w:sz w:val="20"/>
              </w:rPr>
              <w:t> </w:t>
            </w:r>
            <w:r>
              <w:rPr>
                <w:smallCaps w:val="0"/>
                <w:w w:val="99"/>
                <w:sz w:val="20"/>
              </w:rPr>
              <w:t>а</w:t>
            </w:r>
            <w:r>
              <w:rPr>
                <w:smallCaps w:val="0"/>
                <w:spacing w:val="-1"/>
                <w:w w:val="99"/>
                <w:sz w:val="20"/>
              </w:rPr>
              <w:t>пе</w:t>
            </w:r>
            <w:r>
              <w:rPr>
                <w:smallCaps w:val="0"/>
                <w:w w:val="99"/>
                <w:sz w:val="20"/>
              </w:rPr>
              <w:t>л</w:t>
            </w:r>
            <w:r>
              <w:rPr>
                <w:smallCaps w:val="0"/>
                <w:spacing w:val="-1"/>
                <w:sz w:val="20"/>
              </w:rPr>
              <w:t> </w:t>
            </w:r>
            <w:r>
              <w:rPr>
                <w:smallCaps w:val="0"/>
                <w:spacing w:val="-1"/>
                <w:w w:val="99"/>
                <w:sz w:val="20"/>
              </w:rPr>
              <w:t>інст</w:t>
            </w:r>
            <w:r>
              <w:rPr>
                <w:smallCaps w:val="0"/>
                <w:w w:val="99"/>
                <w:sz w:val="20"/>
              </w:rPr>
              <w:t>а</w:t>
            </w:r>
            <w:r>
              <w:rPr>
                <w:smallCaps w:val="0"/>
                <w:spacing w:val="-1"/>
                <w:w w:val="99"/>
                <w:sz w:val="20"/>
              </w:rPr>
              <w:t>н</w:t>
            </w:r>
            <w:r>
              <w:rPr>
                <w:smallCaps w:val="0"/>
                <w:w w:val="99"/>
                <w:sz w:val="20"/>
              </w:rPr>
              <w:t>ц</w:t>
            </w:r>
            <w:r>
              <w:rPr>
                <w:smallCaps w:val="0"/>
                <w:spacing w:val="-1"/>
                <w:w w:val="99"/>
                <w:sz w:val="20"/>
              </w:rPr>
              <w:t>і</w:t>
            </w:r>
            <w:r>
              <w:rPr>
                <w:smallCaps w:val="0"/>
                <w:w w:val="99"/>
                <w:sz w:val="20"/>
              </w:rPr>
              <w:t>ї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1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ind w:left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auto" w:before="106"/>
              <w:ind w:left="44"/>
              <w:rPr>
                <w:sz w:val="20"/>
              </w:rPr>
            </w:pPr>
            <w:r>
              <w:rPr>
                <w:sz w:val="20"/>
              </w:rPr>
              <w:t>Алфавітний покажчик скарг протестів на постанови суддів місцевого суду у справах про адміністративні правопорушення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44"/>
              <w:rPr>
                <w:sz w:val="20"/>
              </w:rPr>
            </w:pPr>
            <w:r>
              <w:rPr>
                <w:sz w:val="20"/>
              </w:rPr>
              <w:t>Журнал реєстрації оперативно розшукових дій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44"/>
              <w:rPr>
                <w:sz w:val="20"/>
              </w:rPr>
            </w:pPr>
            <w:r>
              <w:rPr>
                <w:sz w:val="20"/>
              </w:rPr>
              <w:t>Журнал реєстрації негласних слідчих розшукових дій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281" w:right="22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45"/>
              <w:rPr>
                <w:sz w:val="20"/>
              </w:rPr>
            </w:pPr>
            <w:r>
              <w:rPr>
                <w:sz w:val="20"/>
              </w:rPr>
              <w:t>Журнал обліку виконавчих документів виданих судом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149" w:right="11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281" w:right="22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45"/>
              <w:rPr>
                <w:sz w:val="20"/>
              </w:rPr>
            </w:pPr>
            <w:r>
              <w:rPr>
                <w:sz w:val="20"/>
              </w:rPr>
              <w:t>Журнал реєстрації видачі копій судових документів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149" w:right="11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281" w:right="22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45"/>
              <w:rPr>
                <w:sz w:val="20"/>
              </w:rPr>
            </w:pPr>
            <w:r>
              <w:rPr>
                <w:sz w:val="20"/>
              </w:rPr>
              <w:t>Журнал видачі копій судових документів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149" w:right="11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281" w:right="22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45"/>
              <w:rPr>
                <w:sz w:val="20"/>
              </w:rPr>
            </w:pPr>
            <w:r>
              <w:rPr>
                <w:sz w:val="20"/>
              </w:rPr>
              <w:t>Журнал обліку відправки справ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149" w:right="11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281" w:right="22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45"/>
              <w:rPr>
                <w:sz w:val="20"/>
              </w:rPr>
            </w:pPr>
            <w:r>
              <w:rPr>
                <w:sz w:val="20"/>
              </w:rPr>
              <w:t>Журнал видачі справ для ознайомлення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149" w:right="11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281" w:right="22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44"/>
              <w:rPr>
                <w:sz w:val="20"/>
              </w:rPr>
            </w:pPr>
            <w:r>
              <w:rPr>
                <w:sz w:val="20"/>
              </w:rPr>
              <w:t>Журнал видачі справ матеріалів кримінального провадження</w:t>
            </w:r>
          </w:p>
          <w:p>
            <w:pPr>
              <w:pStyle w:val="TableParagraph"/>
              <w:spacing w:line="208" w:lineRule="exact" w:before="17"/>
              <w:ind w:left="44"/>
              <w:rPr>
                <w:sz w:val="20"/>
              </w:rPr>
            </w:pPr>
            <w:r>
              <w:rPr>
                <w:sz w:val="20"/>
              </w:rPr>
              <w:t>для ознайомлення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81" w:right="22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5"/>
              <w:rPr>
                <w:sz w:val="20"/>
              </w:rPr>
            </w:pPr>
            <w:r>
              <w:rPr>
                <w:sz w:val="20"/>
              </w:rPr>
              <w:t>Журнал обліку відправки цивільних справ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81" w:right="22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5"/>
              <w:rPr>
                <w:sz w:val="20"/>
              </w:rPr>
            </w:pPr>
            <w:r>
              <w:rPr>
                <w:sz w:val="20"/>
              </w:rPr>
              <w:t>Розносна книга слідчого ізолятора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81" w:right="226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5"/>
              <w:rPr>
                <w:sz w:val="20"/>
              </w:rPr>
            </w:pPr>
            <w:r>
              <w:rPr>
                <w:sz w:val="20"/>
              </w:rPr>
              <w:t>Журнал обліку видачі компакт-дисків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1910" w:h="16840"/>
          <w:pgMar w:top="340" w:bottom="280" w:left="1080" w:right="560"/>
        </w:sectPr>
      </w:pPr>
    </w:p>
    <w:tbl>
      <w:tblPr>
        <w:tblW w:w="0" w:type="auto"/>
        <w:jc w:val="left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"/>
        <w:gridCol w:w="5489"/>
        <w:gridCol w:w="1467"/>
        <w:gridCol w:w="1167"/>
        <w:gridCol w:w="1057"/>
      </w:tblGrid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Книга обліку руху особових справ суддів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особових справ державних службовців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особових справ працівників апарату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Журнал реєстрації пропозицій заяв і скарг громадян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Журнал відвідувачів апеляційного суду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видачі справ та документів з архіву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Журнал реєстрації телефонограм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Журнал реєстрації запитів про надання публічної інформації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Журнал прийому громадян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підготовлених документів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журналів карток і завершених провадження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справ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Контрольно обліковий журнал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1" w:hRule="atLeast"/>
        </w:trPr>
        <w:tc>
          <w:tcPr>
            <w:tcW w:w="790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5489" w:type="dxa"/>
          </w:tcPr>
          <w:p>
            <w:pPr>
              <w:pStyle w:val="TableParagraph"/>
              <w:spacing w:line="256" w:lineRule="auto" w:before="101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сховищ сейфів металевих шаф матеріальних носіїв секретної інформації та ключів від них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навчання та підвищення кваліфікації суддів та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працівників апарату суду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виїздів за кордон працівників яким надано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допуск до державної таємниці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Журнал реєстрації наказів з особового складу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печаток і штампів суду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Журнал прийому передачі гербової печатки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3" w:right="236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6"/>
              <w:rPr>
                <w:sz w:val="20"/>
              </w:rPr>
            </w:pPr>
            <w:r>
              <w:rPr>
                <w:sz w:val="20"/>
              </w:rPr>
              <w:t>Журнал обліку отримання бланків посвідчень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3" w:right="236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6"/>
              <w:rPr>
                <w:sz w:val="20"/>
              </w:rPr>
            </w:pPr>
            <w:r>
              <w:rPr>
                <w:sz w:val="20"/>
              </w:rPr>
              <w:t>Журнал видачі посвідчень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1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3" w:right="236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6"/>
              <w:rPr>
                <w:sz w:val="20"/>
              </w:rPr>
            </w:pPr>
            <w:r>
              <w:rPr>
                <w:sz w:val="20"/>
              </w:rPr>
              <w:t>Журнал реєстрації договорів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1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4" w:right="236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6"/>
              <w:rPr>
                <w:sz w:val="20"/>
              </w:rPr>
            </w:pPr>
            <w:r>
              <w:rPr>
                <w:sz w:val="20"/>
              </w:rPr>
              <w:t>Інформація про стан виконання договорів станом на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1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листків непрацездатності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вхідних документіві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2" w:after="1"/>
        <w:rPr>
          <w:b/>
          <w:sz w:val="18"/>
        </w:rPr>
      </w:pPr>
    </w:p>
    <w:tbl>
      <w:tblPr>
        <w:tblW w:w="0" w:type="auto"/>
        <w:jc w:val="left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"/>
        <w:gridCol w:w="5489"/>
        <w:gridCol w:w="1467"/>
        <w:gridCol w:w="1167"/>
        <w:gridCol w:w="1057"/>
      </w:tblGrid>
      <w:tr>
        <w:trPr>
          <w:trHeight w:val="284" w:hRule="atLeast"/>
        </w:trPr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9" w:type="dxa"/>
          </w:tcPr>
          <w:p>
            <w:pPr>
              <w:pStyle w:val="TableParagraph"/>
              <w:spacing w:line="265" w:lineRule="exact"/>
              <w:ind w:left="158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Обкладинки, Коробки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Обкладинка для підшивки архівних документів, А4 1,2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470" w:right="434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jc w:val="center"/>
              <w:rPr>
                <w:sz w:val="20"/>
              </w:rPr>
            </w:pPr>
            <w:r>
              <w:rPr>
                <w:sz w:val="20"/>
              </w:rPr>
              <w:t>7,02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Обкладинка для підшивки архівних документів, А3 1,2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470" w:right="434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jc w:val="center"/>
              <w:rPr>
                <w:sz w:val="20"/>
              </w:rPr>
            </w:pPr>
            <w:r>
              <w:rPr>
                <w:sz w:val="20"/>
              </w:rPr>
              <w:t>11,10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Обкладинка для архівної справи А4 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470" w:right="434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jc w:val="center"/>
              <w:rPr>
                <w:sz w:val="20"/>
              </w:rPr>
            </w:pPr>
            <w:r>
              <w:rPr>
                <w:sz w:val="20"/>
              </w:rPr>
              <w:t>35,34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Обкладинка для твердої оправи справ, бумвініл 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470" w:right="434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jc w:val="center"/>
              <w:rPr>
                <w:sz w:val="20"/>
              </w:rPr>
            </w:pPr>
            <w:r>
              <w:rPr>
                <w:sz w:val="20"/>
              </w:rPr>
              <w:t>51,30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Коробка архівна 38х26х16 2мм.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470" w:right="434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jc w:val="center"/>
              <w:rPr>
                <w:sz w:val="20"/>
              </w:rPr>
            </w:pPr>
            <w:r>
              <w:rPr>
                <w:sz w:val="20"/>
              </w:rPr>
              <w:t>122,58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Коробка архівна нестандартна(46*32*16) 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470" w:right="434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jc w:val="center"/>
              <w:rPr>
                <w:sz w:val="20"/>
              </w:rPr>
            </w:pPr>
            <w:r>
              <w:rPr>
                <w:sz w:val="20"/>
              </w:rPr>
              <w:t>137,64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Коробка архівна індивідуального замовлення 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470" w:right="434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9" w:right="115"/>
              <w:jc w:val="center"/>
              <w:rPr>
                <w:sz w:val="20"/>
              </w:rPr>
            </w:pPr>
            <w:r>
              <w:rPr>
                <w:sz w:val="20"/>
              </w:rPr>
              <w:t>договірна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5"/>
        <w:rPr>
          <w:b/>
          <w:sz w:val="10"/>
        </w:rPr>
      </w:pPr>
    </w:p>
    <w:p>
      <w:pPr>
        <w:spacing w:line="249" w:lineRule="auto" w:before="93"/>
        <w:ind w:left="967" w:right="3547" w:hanging="1"/>
        <w:jc w:val="left"/>
        <w:rPr>
          <w:rFonts w:ascii="Arial" w:hAnsi="Arial"/>
          <w:b/>
          <w:i/>
          <w:sz w:val="21"/>
        </w:rPr>
      </w:pPr>
      <w:r>
        <w:rPr>
          <w:rFonts w:ascii="Arial" w:hAnsi="Arial"/>
          <w:b/>
          <w:i/>
          <w:w w:val="90"/>
          <w:sz w:val="21"/>
        </w:rPr>
        <w:t>Приміт ка : підприємст во виг от овит ь за </w:t>
      </w:r>
      <w:r>
        <w:rPr>
          <w:rFonts w:ascii="Arial" w:hAnsi="Arial"/>
          <w:b/>
          <w:i/>
          <w:w w:val="90"/>
          <w:sz w:val="21"/>
        </w:rPr>
        <w:t>індивідуальним замовлення інші книг и т а бланки</w:t>
      </w:r>
    </w:p>
    <w:sectPr>
      <w:pgSz w:w="11910" w:h="16840"/>
      <w:pgMar w:top="400" w:bottom="280" w:left="10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koshikcg@g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2022-01-20T14:18:57Z</dcterms:created>
  <dcterms:modified xsi:type="dcterms:W3CDTF">2022-01-20T14:18:57Z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Acrobat PDFMaker 19 для Excel</vt:lpwstr>
  </property>
  <property fmtid="{D5CDD505-2E9C-101B-9397-08002B2CF9AE}" pid="4" name="LastSaved">
    <vt:filetime>2022-01-20T00:00:00Z</vt:filetime>
  </property>
</Properties>
</file>